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EA581" w14:textId="4CD92ECF" w:rsidR="003E4D22" w:rsidRDefault="003E4D22" w:rsidP="003E4D22">
      <w:pPr>
        <w:pStyle w:val="NoSpacing"/>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2E58EBF" wp14:editId="0BEBCA9B">
                <wp:simplePos x="0" y="0"/>
                <wp:positionH relativeFrom="column">
                  <wp:posOffset>-38100</wp:posOffset>
                </wp:positionH>
                <wp:positionV relativeFrom="paragraph">
                  <wp:posOffset>-1</wp:posOffset>
                </wp:positionV>
                <wp:extent cx="6172200" cy="8201025"/>
                <wp:effectExtent l="0" t="0" r="19050" b="28575"/>
                <wp:wrapNone/>
                <wp:docPr id="770055887" name="Text Box 1"/>
                <wp:cNvGraphicFramePr/>
                <a:graphic xmlns:a="http://schemas.openxmlformats.org/drawingml/2006/main">
                  <a:graphicData uri="http://schemas.microsoft.com/office/word/2010/wordprocessingShape">
                    <wps:wsp>
                      <wps:cNvSpPr txBox="1"/>
                      <wps:spPr>
                        <a:xfrm>
                          <a:off x="0" y="0"/>
                          <a:ext cx="6172200" cy="8201025"/>
                        </a:xfrm>
                        <a:prstGeom prst="rect">
                          <a:avLst/>
                        </a:prstGeom>
                        <a:solidFill>
                          <a:schemeClr val="lt1"/>
                        </a:solidFill>
                        <a:ln w="6350">
                          <a:solidFill>
                            <a:schemeClr val="bg1"/>
                          </a:solidFill>
                        </a:ln>
                      </wps:spPr>
                      <wps:txbx>
                        <w:txbxContent>
                          <w:p w14:paraId="063636BE" w14:textId="138B828D" w:rsidR="003E4D22" w:rsidRDefault="003E4D22">
                            <w:r>
                              <w:rPr>
                                <w:noProof/>
                              </w:rPr>
                              <w:drawing>
                                <wp:inline distT="0" distB="0" distL="0" distR="0" wp14:anchorId="6A1C11D8" wp14:editId="6478DE0F">
                                  <wp:extent cx="6076950" cy="8124825"/>
                                  <wp:effectExtent l="0" t="0" r="0" b="9525"/>
                                  <wp:docPr id="332531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31571" name="Picture 332531571"/>
                                          <pic:cNvPicPr/>
                                        </pic:nvPicPr>
                                        <pic:blipFill>
                                          <a:blip r:embed="rId4">
                                            <a:extLst>
                                              <a:ext uri="{28A0092B-C50C-407E-A947-70E740481C1C}">
                                                <a14:useLocalDpi xmlns:a14="http://schemas.microsoft.com/office/drawing/2010/main" val="0"/>
                                              </a:ext>
                                            </a:extLst>
                                          </a:blip>
                                          <a:stretch>
                                            <a:fillRect/>
                                          </a:stretch>
                                        </pic:blipFill>
                                        <pic:spPr>
                                          <a:xfrm>
                                            <a:off x="0" y="0"/>
                                            <a:ext cx="6076950" cy="8124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E58EBF" id="_x0000_t202" coordsize="21600,21600" o:spt="202" path="m,l,21600r21600,l21600,xe">
                <v:stroke joinstyle="miter"/>
                <v:path gradientshapeok="t" o:connecttype="rect"/>
              </v:shapetype>
              <v:shape id="Text Box 1" o:spid="_x0000_s1026" type="#_x0000_t202" style="position:absolute;left:0;text-align:left;margin-left:-3pt;margin-top:0;width:486pt;height:64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" fillcolor="white [3201]" strokecolor="white [3212]" strokeweight=".5pt">
                <v:textbox>
                  <w:txbxContent>
                    <w:p w14:paraId="063636BE" w14:textId="138B828D" w:rsidR="003E4D22" w:rsidRDefault="003E4D22">
                      <w:r>
                        <w:rPr>
                          <w:noProof/>
                        </w:rPr>
                        <w:drawing>
                          <wp:inline distT="0" distB="0" distL="0" distR="0" wp14:anchorId="6A1C11D8" wp14:editId="6478DE0F">
                            <wp:extent cx="6076950" cy="8124825"/>
                            <wp:effectExtent l="0" t="0" r="0" b="9525"/>
                            <wp:docPr id="332531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31571" name="Picture 332531571"/>
                                    <pic:cNvPicPr/>
                                  </pic:nvPicPr>
                                  <pic:blipFill>
                                    <a:blip r:embed="rId4">
                                      <a:extLst>
                                        <a:ext uri="{28A0092B-C50C-407E-A947-70E740481C1C}">
                                          <a14:useLocalDpi xmlns:a14="http://schemas.microsoft.com/office/drawing/2010/main" val="0"/>
                                        </a:ext>
                                      </a:extLst>
                                    </a:blip>
                                    <a:stretch>
                                      <a:fillRect/>
                                    </a:stretch>
                                  </pic:blipFill>
                                  <pic:spPr>
                                    <a:xfrm>
                                      <a:off x="0" y="0"/>
                                      <a:ext cx="6076950" cy="8124825"/>
                                    </a:xfrm>
                                    <a:prstGeom prst="rect">
                                      <a:avLst/>
                                    </a:prstGeom>
                                  </pic:spPr>
                                </pic:pic>
                              </a:graphicData>
                            </a:graphic>
                          </wp:inline>
                        </w:drawing>
                      </w:r>
                    </w:p>
                  </w:txbxContent>
                </v:textbox>
              </v:shape>
            </w:pict>
          </mc:Fallback>
        </mc:AlternateContent>
      </w:r>
    </w:p>
    <w:p w14:paraId="491CC358" w14:textId="77777777" w:rsidR="003E4D22" w:rsidRDefault="003E4D22" w:rsidP="003E4D22">
      <w:pPr>
        <w:pStyle w:val="NoSpacing"/>
        <w:jc w:val="center"/>
        <w:rPr>
          <w:rFonts w:ascii="Times New Roman" w:hAnsi="Times New Roman" w:cs="Times New Roman"/>
          <w:sz w:val="28"/>
          <w:szCs w:val="28"/>
        </w:rPr>
      </w:pPr>
    </w:p>
    <w:p w14:paraId="72ED6693" w14:textId="77777777" w:rsidR="003E4D22" w:rsidRDefault="003E4D22" w:rsidP="003E4D22">
      <w:pPr>
        <w:pStyle w:val="NoSpacing"/>
        <w:jc w:val="center"/>
        <w:rPr>
          <w:rFonts w:ascii="Times New Roman" w:hAnsi="Times New Roman" w:cs="Times New Roman"/>
          <w:sz w:val="28"/>
          <w:szCs w:val="28"/>
        </w:rPr>
      </w:pPr>
    </w:p>
    <w:p w14:paraId="4175D144" w14:textId="77777777" w:rsidR="003E4D22" w:rsidRDefault="003E4D22" w:rsidP="003E4D22">
      <w:pPr>
        <w:pStyle w:val="NoSpacing"/>
        <w:jc w:val="center"/>
        <w:rPr>
          <w:rFonts w:ascii="Times New Roman" w:hAnsi="Times New Roman" w:cs="Times New Roman"/>
          <w:sz w:val="28"/>
          <w:szCs w:val="28"/>
        </w:rPr>
      </w:pPr>
    </w:p>
    <w:p w14:paraId="55038AEB" w14:textId="5A2E913E" w:rsidR="009B3280" w:rsidRPr="009B3280" w:rsidRDefault="003E4D22" w:rsidP="003E4D22">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 </w:t>
      </w:r>
    </w:p>
    <w:p w14:paraId="2F3770BF" w14:textId="77777777" w:rsidR="003E4D22" w:rsidRDefault="003E4D22" w:rsidP="003E4D22">
      <w:pPr>
        <w:jc w:val="center"/>
        <w:rPr>
          <w:rFonts w:ascii="Times New Roman" w:hAnsi="Times New Roman" w:cs="Times New Roman"/>
          <w:sz w:val="28"/>
          <w:szCs w:val="28"/>
        </w:rPr>
      </w:pPr>
    </w:p>
    <w:p w14:paraId="2D907311" w14:textId="77777777" w:rsidR="003E4D22" w:rsidRDefault="003E4D22" w:rsidP="003E4D22">
      <w:pPr>
        <w:jc w:val="center"/>
        <w:rPr>
          <w:rFonts w:ascii="Times New Roman" w:hAnsi="Times New Roman" w:cs="Times New Roman"/>
          <w:sz w:val="28"/>
          <w:szCs w:val="28"/>
        </w:rPr>
      </w:pPr>
    </w:p>
    <w:p w14:paraId="70F845AD" w14:textId="77777777" w:rsidR="003E4D22" w:rsidRDefault="003E4D22" w:rsidP="003E4D22">
      <w:pPr>
        <w:jc w:val="center"/>
        <w:rPr>
          <w:rFonts w:ascii="Times New Roman" w:hAnsi="Times New Roman" w:cs="Times New Roman"/>
          <w:sz w:val="28"/>
          <w:szCs w:val="28"/>
        </w:rPr>
      </w:pPr>
    </w:p>
    <w:p w14:paraId="34187A52" w14:textId="77777777" w:rsidR="003E4D22" w:rsidRDefault="003E4D22" w:rsidP="003E4D22">
      <w:pPr>
        <w:jc w:val="center"/>
        <w:rPr>
          <w:rFonts w:ascii="Times New Roman" w:hAnsi="Times New Roman" w:cs="Times New Roman"/>
          <w:sz w:val="28"/>
          <w:szCs w:val="28"/>
        </w:rPr>
      </w:pPr>
    </w:p>
    <w:p w14:paraId="2D49B898" w14:textId="77777777" w:rsidR="003E4D22" w:rsidRDefault="003E4D22" w:rsidP="003E4D22">
      <w:pPr>
        <w:jc w:val="center"/>
        <w:rPr>
          <w:rFonts w:ascii="Times New Roman" w:hAnsi="Times New Roman" w:cs="Times New Roman"/>
          <w:sz w:val="28"/>
          <w:szCs w:val="28"/>
        </w:rPr>
      </w:pPr>
    </w:p>
    <w:p w14:paraId="75C0BEC8" w14:textId="314742A3" w:rsidR="00F418FC" w:rsidRDefault="003E4D22" w:rsidP="003E4D22">
      <w:pPr>
        <w:jc w:val="center"/>
        <w:rPr>
          <w:rFonts w:ascii="Times New Roman" w:hAnsi="Times New Roman" w:cs="Times New Roman"/>
          <w:sz w:val="28"/>
          <w:szCs w:val="28"/>
        </w:rPr>
      </w:pPr>
      <w:r>
        <w:rPr>
          <w:rFonts w:ascii="Times New Roman" w:hAnsi="Times New Roman" w:cs="Times New Roman"/>
          <w:sz w:val="28"/>
          <w:szCs w:val="28"/>
        </w:rPr>
        <w:t xml:space="preserve"> </w:t>
      </w:r>
      <w:r w:rsidRPr="003E4D22">
        <w:rPr>
          <w:rFonts w:ascii="Times New Roman" w:hAnsi="Times New Roman" w:cs="Times New Roman"/>
          <w:sz w:val="28"/>
          <w:szCs w:val="28"/>
        </w:rPr>
        <w:t xml:space="preserve"> </w:t>
      </w:r>
      <w:r w:rsidR="00F418FC">
        <w:rPr>
          <w:rFonts w:ascii="Times New Roman" w:hAnsi="Times New Roman" w:cs="Times New Roman"/>
          <w:sz w:val="28"/>
          <w:szCs w:val="28"/>
        </w:rPr>
        <w:br w:type="page"/>
      </w:r>
    </w:p>
    <w:p w14:paraId="4786CF90" w14:textId="0D4683D5" w:rsidR="003E4D22" w:rsidRPr="003E4D22" w:rsidRDefault="00502415" w:rsidP="003E4D22">
      <w:pPr>
        <w:pStyle w:val="NoSpacing"/>
        <w:jc w:val="center"/>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 xml:space="preserve"> </w:t>
      </w:r>
    </w:p>
    <w:p w14:paraId="4B9460C2" w14:textId="40D85146" w:rsidR="00F418FC" w:rsidRDefault="00F418FC" w:rsidP="009B3280">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F418FC">
        <w:rPr>
          <w:rFonts w:ascii="Times New Roman" w:hAnsi="Times New Roman" w:cs="Times New Roman"/>
          <w:sz w:val="28"/>
          <w:szCs w:val="28"/>
        </w:rPr>
        <w:t xml:space="preserve"> </w:t>
      </w:r>
      <w:r w:rsidR="003E4D22">
        <w:rPr>
          <w:rFonts w:ascii="Times New Roman" w:hAnsi="Times New Roman" w:cs="Times New Roman"/>
          <w:sz w:val="28"/>
          <w:szCs w:val="28"/>
        </w:rPr>
        <w:t xml:space="preserve"> </w:t>
      </w:r>
      <w:r w:rsidRPr="00F418FC">
        <w:rPr>
          <w:rFonts w:ascii="Times New Roman" w:hAnsi="Times New Roman" w:cs="Times New Roman"/>
          <w:sz w:val="28"/>
          <w:szCs w:val="28"/>
        </w:rPr>
        <w:t xml:space="preserve"> </w:t>
      </w:r>
    </w:p>
    <w:p w14:paraId="72370FA8" w14:textId="36EE77C0" w:rsidR="009B3280" w:rsidRDefault="00F418FC" w:rsidP="009B3280">
      <w:pPr>
        <w:pStyle w:val="NoSpacing"/>
        <w:rPr>
          <w:rFonts w:ascii="Times New Roman" w:hAnsi="Times New Roman" w:cs="Times New Roman"/>
          <w:sz w:val="28"/>
          <w:szCs w:val="28"/>
        </w:rPr>
      </w:pPr>
      <w:r w:rsidRPr="00F418FC">
        <w:rPr>
          <w:rFonts w:ascii="Times New Roman" w:hAnsi="Times New Roman" w:cs="Times New Roman"/>
          <w:sz w:val="28"/>
          <w:szCs w:val="28"/>
        </w:rPr>
        <w:t>Lesson #</w:t>
      </w:r>
      <w:r>
        <w:rPr>
          <w:rFonts w:ascii="Times New Roman" w:hAnsi="Times New Roman" w:cs="Times New Roman"/>
          <w:sz w:val="28"/>
          <w:szCs w:val="28"/>
        </w:rPr>
        <w:t>1</w:t>
      </w:r>
      <w:r w:rsidRPr="00F418FC">
        <w:rPr>
          <w:rFonts w:ascii="Times New Roman" w:hAnsi="Times New Roman" w:cs="Times New Roman"/>
          <w:sz w:val="28"/>
          <w:szCs w:val="28"/>
        </w:rPr>
        <w:t xml:space="preserve"> How to Grow Spiritually</w:t>
      </w:r>
    </w:p>
    <w:p w14:paraId="1E90E8ED" w14:textId="77777777" w:rsidR="00F418FC" w:rsidRDefault="00F418FC" w:rsidP="009B3280">
      <w:pPr>
        <w:pStyle w:val="NoSpacing"/>
        <w:rPr>
          <w:rFonts w:ascii="Times New Roman" w:hAnsi="Times New Roman" w:cs="Times New Roman"/>
          <w:sz w:val="28"/>
          <w:szCs w:val="28"/>
        </w:rPr>
      </w:pPr>
    </w:p>
    <w:p w14:paraId="18630350" w14:textId="77777777" w:rsidR="00F418FC" w:rsidRDefault="00F418FC" w:rsidP="009B3280">
      <w:pPr>
        <w:pStyle w:val="NoSpacing"/>
        <w:rPr>
          <w:rFonts w:ascii="Times New Roman" w:hAnsi="Times New Roman" w:cs="Times New Roman"/>
          <w:sz w:val="28"/>
          <w:szCs w:val="28"/>
        </w:rPr>
      </w:pPr>
      <w:r w:rsidRPr="00F418FC">
        <w:rPr>
          <w:rFonts w:ascii="Times New Roman" w:hAnsi="Times New Roman" w:cs="Times New Roman"/>
          <w:sz w:val="28"/>
          <w:szCs w:val="28"/>
        </w:rPr>
        <w:t xml:space="preserve">In this lesson you will learn: </w:t>
      </w:r>
    </w:p>
    <w:p w14:paraId="198CA68A" w14:textId="77777777" w:rsidR="00F418FC" w:rsidRDefault="00F418FC" w:rsidP="009B3280">
      <w:pPr>
        <w:pStyle w:val="NoSpacing"/>
        <w:rPr>
          <w:rFonts w:ascii="Times New Roman" w:hAnsi="Times New Roman" w:cs="Times New Roman"/>
          <w:sz w:val="28"/>
          <w:szCs w:val="28"/>
        </w:rPr>
      </w:pPr>
      <w:r w:rsidRPr="00F418FC">
        <w:rPr>
          <w:rFonts w:ascii="Times New Roman" w:hAnsi="Times New Roman" w:cs="Times New Roman"/>
          <w:sz w:val="28"/>
          <w:szCs w:val="28"/>
        </w:rPr>
        <w:sym w:font="Symbol" w:char="F0B7"/>
      </w:r>
      <w:r w:rsidRPr="00F418FC">
        <w:rPr>
          <w:rFonts w:ascii="Times New Roman" w:hAnsi="Times New Roman" w:cs="Times New Roman"/>
          <w:sz w:val="28"/>
          <w:szCs w:val="28"/>
        </w:rPr>
        <w:t xml:space="preserve"> Repentance versus regret </w:t>
      </w:r>
    </w:p>
    <w:p w14:paraId="2D3347FD" w14:textId="77777777" w:rsidR="00F418FC" w:rsidRDefault="00F418FC" w:rsidP="009B3280">
      <w:pPr>
        <w:pStyle w:val="NoSpacing"/>
        <w:rPr>
          <w:rFonts w:ascii="Times New Roman" w:hAnsi="Times New Roman" w:cs="Times New Roman"/>
          <w:sz w:val="28"/>
          <w:szCs w:val="28"/>
        </w:rPr>
      </w:pPr>
      <w:r w:rsidRPr="00F418FC">
        <w:rPr>
          <w:rFonts w:ascii="Times New Roman" w:hAnsi="Times New Roman" w:cs="Times New Roman"/>
          <w:sz w:val="28"/>
          <w:szCs w:val="28"/>
        </w:rPr>
        <w:sym w:font="Symbol" w:char="F0B7"/>
      </w:r>
      <w:r w:rsidRPr="00F418FC">
        <w:rPr>
          <w:rFonts w:ascii="Times New Roman" w:hAnsi="Times New Roman" w:cs="Times New Roman"/>
          <w:sz w:val="28"/>
          <w:szCs w:val="28"/>
        </w:rPr>
        <w:t xml:space="preserve"> How growth happens </w:t>
      </w:r>
    </w:p>
    <w:p w14:paraId="3A8DD1A8" w14:textId="43DDC09E" w:rsidR="00F418FC" w:rsidRDefault="00F418FC" w:rsidP="009B3280">
      <w:pPr>
        <w:pStyle w:val="NoSpacing"/>
        <w:rPr>
          <w:rFonts w:ascii="Times New Roman" w:hAnsi="Times New Roman" w:cs="Times New Roman"/>
          <w:sz w:val="28"/>
          <w:szCs w:val="28"/>
        </w:rPr>
      </w:pPr>
      <w:r w:rsidRPr="00F418FC">
        <w:rPr>
          <w:rFonts w:ascii="Times New Roman" w:hAnsi="Times New Roman" w:cs="Times New Roman"/>
          <w:sz w:val="28"/>
          <w:szCs w:val="28"/>
        </w:rPr>
        <w:sym w:font="Symbol" w:char="F0B7"/>
      </w:r>
      <w:r w:rsidRPr="00F418FC">
        <w:rPr>
          <w:rFonts w:ascii="Times New Roman" w:hAnsi="Times New Roman" w:cs="Times New Roman"/>
          <w:sz w:val="28"/>
          <w:szCs w:val="28"/>
        </w:rPr>
        <w:t xml:space="preserve"> How to stay free in Christ</w:t>
      </w:r>
    </w:p>
    <w:p w14:paraId="634FC5D8" w14:textId="77777777" w:rsidR="00F418FC" w:rsidRDefault="00F418FC" w:rsidP="009B3280">
      <w:pPr>
        <w:pStyle w:val="NoSpacing"/>
        <w:rPr>
          <w:rFonts w:ascii="Times New Roman" w:hAnsi="Times New Roman" w:cs="Times New Roman"/>
          <w:sz w:val="28"/>
          <w:szCs w:val="28"/>
        </w:rPr>
      </w:pPr>
    </w:p>
    <w:p w14:paraId="19029FC0" w14:textId="77777777" w:rsidR="00936DEF"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Now that you are saved, we now need to talk about how to grow in your faith to avoid falling back into much of the lifestyle lived before you accepted Christ. </w:t>
      </w:r>
    </w:p>
    <w:p w14:paraId="57B8EA45" w14:textId="77777777" w:rsidR="00936DEF" w:rsidRDefault="00936DEF" w:rsidP="00F418FC">
      <w:pPr>
        <w:pStyle w:val="NoSpacing"/>
        <w:jc w:val="both"/>
        <w:rPr>
          <w:rFonts w:ascii="Times New Roman" w:hAnsi="Times New Roman" w:cs="Times New Roman"/>
          <w:sz w:val="28"/>
          <w:szCs w:val="28"/>
        </w:rPr>
      </w:pPr>
    </w:p>
    <w:p w14:paraId="62AD11E9" w14:textId="77777777" w:rsidR="00936DEF"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When we talk about God forgiving us of our sin what exactly does that mean? Did we repent of our sin because we had to, and how did we </w:t>
      </w:r>
      <w:proofErr w:type="gramStart"/>
      <w:r w:rsidRPr="00F418FC">
        <w:rPr>
          <w:rFonts w:ascii="Times New Roman" w:hAnsi="Times New Roman" w:cs="Times New Roman"/>
          <w:sz w:val="28"/>
          <w:szCs w:val="28"/>
        </w:rPr>
        <w:t>actually receive</w:t>
      </w:r>
      <w:proofErr w:type="gramEnd"/>
      <w:r w:rsidRPr="00F418FC">
        <w:rPr>
          <w:rFonts w:ascii="Times New Roman" w:hAnsi="Times New Roman" w:cs="Times New Roman"/>
          <w:sz w:val="28"/>
          <w:szCs w:val="28"/>
        </w:rPr>
        <w:t xml:space="preserve"> that forgiveness? </w:t>
      </w:r>
    </w:p>
    <w:p w14:paraId="0550C210" w14:textId="77777777" w:rsidR="00936DEF" w:rsidRDefault="00936DEF" w:rsidP="00F418FC">
      <w:pPr>
        <w:pStyle w:val="NoSpacing"/>
        <w:jc w:val="both"/>
        <w:rPr>
          <w:rFonts w:ascii="Times New Roman" w:hAnsi="Times New Roman" w:cs="Times New Roman"/>
          <w:sz w:val="28"/>
          <w:szCs w:val="28"/>
        </w:rPr>
      </w:pPr>
    </w:p>
    <w:p w14:paraId="0230A30E" w14:textId="77777777" w:rsidR="00936DEF"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Is there a difference between repentance and regret we feel for our sin? </w:t>
      </w:r>
    </w:p>
    <w:p w14:paraId="5D4094C8" w14:textId="77777777" w:rsidR="00936DEF" w:rsidRDefault="00936DEF" w:rsidP="00F418FC">
      <w:pPr>
        <w:pStyle w:val="NoSpacing"/>
        <w:jc w:val="both"/>
        <w:rPr>
          <w:rFonts w:ascii="Times New Roman" w:hAnsi="Times New Roman" w:cs="Times New Roman"/>
          <w:sz w:val="28"/>
          <w:szCs w:val="28"/>
        </w:rPr>
      </w:pPr>
    </w:p>
    <w:p w14:paraId="356B20E3" w14:textId="1EEBF5C7" w:rsidR="00936DEF"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Repentance is what we did when we turned from our sin. The word repentance means to make a complete 180 degree turn towards God and away from sin. Real repentance is agreeing with God that all wrongdoing is sin. </w:t>
      </w:r>
    </w:p>
    <w:p w14:paraId="5442F0E0" w14:textId="77777777" w:rsidR="00936DEF" w:rsidRDefault="00936DEF" w:rsidP="00F418FC">
      <w:pPr>
        <w:pStyle w:val="NoSpacing"/>
        <w:jc w:val="both"/>
        <w:rPr>
          <w:rFonts w:ascii="Times New Roman" w:hAnsi="Times New Roman" w:cs="Times New Roman"/>
          <w:sz w:val="28"/>
          <w:szCs w:val="28"/>
        </w:rPr>
      </w:pPr>
    </w:p>
    <w:p w14:paraId="27DAA067" w14:textId="77777777" w:rsidR="00936DEF"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Regret is feeling sorry for your sins rather than turning from them; feeling sorry you got caught. You chose to turn your life around when you were confronted with the truth. </w:t>
      </w:r>
    </w:p>
    <w:p w14:paraId="375D18C8" w14:textId="77777777" w:rsidR="00936DEF" w:rsidRDefault="00936DEF" w:rsidP="00F418FC">
      <w:pPr>
        <w:pStyle w:val="NoSpacing"/>
        <w:jc w:val="both"/>
        <w:rPr>
          <w:rFonts w:ascii="Times New Roman" w:hAnsi="Times New Roman" w:cs="Times New Roman"/>
          <w:sz w:val="28"/>
          <w:szCs w:val="28"/>
        </w:rPr>
      </w:pPr>
    </w:p>
    <w:p w14:paraId="2AD7CB72" w14:textId="77777777" w:rsidR="00936DEF"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You freely gave your heart and life to </w:t>
      </w:r>
      <w:r w:rsidR="00936DEF" w:rsidRPr="00F418FC">
        <w:rPr>
          <w:rFonts w:ascii="Times New Roman" w:hAnsi="Times New Roman" w:cs="Times New Roman"/>
          <w:sz w:val="28"/>
          <w:szCs w:val="28"/>
        </w:rPr>
        <w:t>Christ,</w:t>
      </w:r>
      <w:r w:rsidRPr="00F418FC">
        <w:rPr>
          <w:rFonts w:ascii="Times New Roman" w:hAnsi="Times New Roman" w:cs="Times New Roman"/>
          <w:sz w:val="28"/>
          <w:szCs w:val="28"/>
        </w:rPr>
        <w:t xml:space="preserve"> and he forgave you freely, this is where the growth process begins. This was done in and through the blood of Jesus. </w:t>
      </w:r>
      <w:r w:rsidRPr="00936DEF">
        <w:rPr>
          <w:rFonts w:ascii="Times New Roman" w:hAnsi="Times New Roman" w:cs="Times New Roman"/>
          <w:b/>
          <w:bCs/>
          <w:sz w:val="28"/>
          <w:szCs w:val="28"/>
          <w:u w:val="single"/>
        </w:rPr>
        <w:t>Like anything else in life, living your Christian life takes work.</w:t>
      </w:r>
      <w:r w:rsidRPr="00F418FC">
        <w:rPr>
          <w:rFonts w:ascii="Times New Roman" w:hAnsi="Times New Roman" w:cs="Times New Roman"/>
          <w:sz w:val="28"/>
          <w:szCs w:val="28"/>
        </w:rPr>
        <w:t xml:space="preserve"> </w:t>
      </w:r>
    </w:p>
    <w:p w14:paraId="4D622071" w14:textId="77777777" w:rsidR="00936DEF" w:rsidRDefault="00936DEF" w:rsidP="00F418FC">
      <w:pPr>
        <w:pStyle w:val="NoSpacing"/>
        <w:jc w:val="both"/>
        <w:rPr>
          <w:rFonts w:ascii="Times New Roman" w:hAnsi="Times New Roman" w:cs="Times New Roman"/>
          <w:sz w:val="28"/>
          <w:szCs w:val="28"/>
        </w:rPr>
      </w:pPr>
    </w:p>
    <w:p w14:paraId="54F2A7AD" w14:textId="33A49E85" w:rsidR="00F418FC"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Here are some verses to help you do that:</w:t>
      </w:r>
    </w:p>
    <w:p w14:paraId="7CDB3D70" w14:textId="77777777" w:rsidR="00F418FC" w:rsidRDefault="00F418FC" w:rsidP="00F418FC">
      <w:pPr>
        <w:pStyle w:val="NoSpacing"/>
        <w:jc w:val="both"/>
        <w:rPr>
          <w:rFonts w:ascii="Times New Roman" w:hAnsi="Times New Roman" w:cs="Times New Roman"/>
          <w:sz w:val="28"/>
          <w:szCs w:val="28"/>
        </w:rPr>
      </w:pPr>
    </w:p>
    <w:p w14:paraId="48A5C086" w14:textId="77777777" w:rsidR="00F418FC"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Develop a good habit of asking God to keep your mind and conscience free of guilt and unconfessed sins. </w:t>
      </w:r>
      <w:r w:rsidRPr="00F418FC">
        <w:rPr>
          <w:rFonts w:ascii="Times New Roman" w:hAnsi="Times New Roman" w:cs="Times New Roman"/>
          <w:color w:val="FF0000"/>
          <w:sz w:val="28"/>
          <w:szCs w:val="28"/>
        </w:rPr>
        <w:t xml:space="preserve">1 John 1:9 says: “If we confess our sins, he is faithful and just and will forgive us our sins and purify us from all unrighteousness.” </w:t>
      </w:r>
    </w:p>
    <w:p w14:paraId="004C8425" w14:textId="77777777" w:rsidR="00F418FC" w:rsidRDefault="00F418FC" w:rsidP="00F418FC">
      <w:pPr>
        <w:pStyle w:val="NoSpacing"/>
        <w:jc w:val="both"/>
        <w:rPr>
          <w:rFonts w:ascii="Times New Roman" w:hAnsi="Times New Roman" w:cs="Times New Roman"/>
          <w:sz w:val="28"/>
          <w:szCs w:val="28"/>
        </w:rPr>
      </w:pPr>
    </w:p>
    <w:p w14:paraId="5B6F7456" w14:textId="77777777" w:rsidR="00F418FC"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Now that you have accepted Jesus into your life you now have a choice whether you will control your sin nature (the part of you that wants to keep doing wrong). We have a sin nature that remains even after we are saved but we must learn to control our thoughts and desires. This is where God's Word comes in. </w:t>
      </w:r>
    </w:p>
    <w:p w14:paraId="6720DF61" w14:textId="77777777" w:rsidR="00F418FC" w:rsidRDefault="00F418FC" w:rsidP="00F418FC">
      <w:pPr>
        <w:pStyle w:val="NoSpacing"/>
        <w:jc w:val="both"/>
        <w:rPr>
          <w:rFonts w:ascii="Times New Roman" w:hAnsi="Times New Roman" w:cs="Times New Roman"/>
          <w:sz w:val="28"/>
          <w:szCs w:val="28"/>
        </w:rPr>
      </w:pPr>
    </w:p>
    <w:p w14:paraId="0D5565EE" w14:textId="5DCEF1D8" w:rsidR="00F418FC"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color w:val="FF0000"/>
          <w:sz w:val="28"/>
          <w:szCs w:val="28"/>
        </w:rPr>
        <w:t xml:space="preserve">Galatians 5:16-18 says “So I say, live by the Spirit, and you will not gratify the desires of the sinful nature. For the sinful nature desires what is contrary to the Spirit, and the Spirit what is contrary to the sinful nature. They </w:t>
      </w:r>
      <w:proofErr w:type="gramStart"/>
      <w:r w:rsidRPr="00F418FC">
        <w:rPr>
          <w:rFonts w:ascii="Times New Roman" w:hAnsi="Times New Roman" w:cs="Times New Roman"/>
          <w:color w:val="FF0000"/>
          <w:sz w:val="28"/>
          <w:szCs w:val="28"/>
        </w:rPr>
        <w:t>are in conflict with</w:t>
      </w:r>
      <w:proofErr w:type="gramEnd"/>
      <w:r w:rsidRPr="00F418FC">
        <w:rPr>
          <w:rFonts w:ascii="Times New Roman" w:hAnsi="Times New Roman" w:cs="Times New Roman"/>
          <w:color w:val="FF0000"/>
          <w:sz w:val="28"/>
          <w:szCs w:val="28"/>
        </w:rPr>
        <w:t xml:space="preserve"> each other, so that you do not do what you want. But if you are led by the Spirit, you are not under law.” </w:t>
      </w:r>
      <w:r w:rsidRPr="00F418FC">
        <w:rPr>
          <w:rFonts w:ascii="Times New Roman" w:hAnsi="Times New Roman" w:cs="Times New Roman"/>
          <w:sz w:val="28"/>
          <w:szCs w:val="28"/>
        </w:rPr>
        <w:t>This means keeping God’s Word, no matter what.</w:t>
      </w:r>
    </w:p>
    <w:p w14:paraId="28E3BCDB" w14:textId="77777777" w:rsidR="00F418FC" w:rsidRDefault="00F418FC" w:rsidP="00F418FC">
      <w:pPr>
        <w:pStyle w:val="NoSpacing"/>
        <w:jc w:val="both"/>
        <w:rPr>
          <w:rFonts w:ascii="Times New Roman" w:hAnsi="Times New Roman" w:cs="Times New Roman"/>
          <w:sz w:val="28"/>
          <w:szCs w:val="28"/>
        </w:rPr>
      </w:pPr>
    </w:p>
    <w:p w14:paraId="1C58C402" w14:textId="77777777" w:rsidR="00F418FC" w:rsidRDefault="00F418FC" w:rsidP="00F418FC">
      <w:pPr>
        <w:pStyle w:val="NoSpacing"/>
        <w:jc w:val="both"/>
        <w:rPr>
          <w:rFonts w:ascii="Times New Roman" w:hAnsi="Times New Roman" w:cs="Times New Roman"/>
          <w:color w:val="FF0000"/>
          <w:sz w:val="28"/>
          <w:szCs w:val="28"/>
        </w:rPr>
      </w:pPr>
      <w:r w:rsidRPr="00F418FC">
        <w:rPr>
          <w:rFonts w:ascii="Times New Roman" w:hAnsi="Times New Roman" w:cs="Times New Roman"/>
          <w:sz w:val="28"/>
          <w:szCs w:val="28"/>
        </w:rPr>
        <w:t xml:space="preserve">Giving God control over our lives is key. We must give Him control over the sinful patterns in our lives, so we stay FREE from the control of sin. Growth begins when we stay faithful and obey God's Word </w:t>
      </w:r>
      <w:proofErr w:type="gramStart"/>
      <w:r w:rsidRPr="00F418FC">
        <w:rPr>
          <w:rFonts w:ascii="Times New Roman" w:hAnsi="Times New Roman" w:cs="Times New Roman"/>
          <w:sz w:val="28"/>
          <w:szCs w:val="28"/>
        </w:rPr>
        <w:t>in the midst of</w:t>
      </w:r>
      <w:proofErr w:type="gramEnd"/>
      <w:r w:rsidRPr="00F418FC">
        <w:rPr>
          <w:rFonts w:ascii="Times New Roman" w:hAnsi="Times New Roman" w:cs="Times New Roman"/>
          <w:sz w:val="28"/>
          <w:szCs w:val="28"/>
        </w:rPr>
        <w:t xml:space="preserve"> temptation. </w:t>
      </w:r>
      <w:r w:rsidRPr="00F418FC">
        <w:rPr>
          <w:rFonts w:ascii="Times New Roman" w:hAnsi="Times New Roman" w:cs="Times New Roman"/>
          <w:color w:val="FF0000"/>
          <w:sz w:val="28"/>
          <w:szCs w:val="28"/>
        </w:rPr>
        <w:t xml:space="preserve">Romans 8:1 says “Therefore, there is now no condemnation for those who are in Christ Jesus,” 2 Corinthians 3:17 says “Now the Lord is the Spirit, and where the Spirit of the Lord is, there is freedom.” </w:t>
      </w:r>
    </w:p>
    <w:p w14:paraId="64EB4CC6" w14:textId="77777777" w:rsidR="00F418FC" w:rsidRDefault="00F418FC" w:rsidP="00F418FC">
      <w:pPr>
        <w:pStyle w:val="NoSpacing"/>
        <w:jc w:val="both"/>
        <w:rPr>
          <w:rFonts w:ascii="Times New Roman" w:hAnsi="Times New Roman" w:cs="Times New Roman"/>
          <w:color w:val="FF0000"/>
          <w:sz w:val="28"/>
          <w:szCs w:val="28"/>
        </w:rPr>
      </w:pPr>
    </w:p>
    <w:p w14:paraId="73F97F81" w14:textId="77777777" w:rsidR="00F418FC"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Genuine Conversion means a change in our attitude towards sin. Growth in Obedience Growing in our faith takes work along with a strong relationship, obedience and trust in God. Growth Happens When: </w:t>
      </w:r>
    </w:p>
    <w:p w14:paraId="411783C2" w14:textId="77777777" w:rsidR="00F418FC" w:rsidRDefault="00F418FC" w:rsidP="00F418FC">
      <w:pPr>
        <w:pStyle w:val="NoSpacing"/>
        <w:jc w:val="both"/>
        <w:rPr>
          <w:rFonts w:ascii="Times New Roman" w:hAnsi="Times New Roman" w:cs="Times New Roman"/>
          <w:sz w:val="28"/>
          <w:szCs w:val="28"/>
        </w:rPr>
      </w:pPr>
    </w:p>
    <w:p w14:paraId="3D7FD17A" w14:textId="459D5D77" w:rsidR="00F418FC"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1. We search the scriptures daily to learn what God has for </w:t>
      </w:r>
      <w:proofErr w:type="gramStart"/>
      <w:r w:rsidRPr="00F418FC">
        <w:rPr>
          <w:rFonts w:ascii="Times New Roman" w:hAnsi="Times New Roman" w:cs="Times New Roman"/>
          <w:sz w:val="28"/>
          <w:szCs w:val="28"/>
        </w:rPr>
        <w:t>us, and</w:t>
      </w:r>
      <w:proofErr w:type="gramEnd"/>
      <w:r w:rsidRPr="00F418FC">
        <w:rPr>
          <w:rFonts w:ascii="Times New Roman" w:hAnsi="Times New Roman" w:cs="Times New Roman"/>
          <w:sz w:val="28"/>
          <w:szCs w:val="28"/>
        </w:rPr>
        <w:t xml:space="preserve"> has done in us. The Bible is full of theology and doctrinal teachings. We must learn the main elements that keep us grounded. </w:t>
      </w:r>
      <w:r w:rsidRPr="00F418FC">
        <w:rPr>
          <w:rFonts w:ascii="Times New Roman" w:hAnsi="Times New Roman" w:cs="Times New Roman"/>
          <w:color w:val="FF0000"/>
          <w:sz w:val="28"/>
          <w:szCs w:val="28"/>
        </w:rPr>
        <w:t xml:space="preserve">Hebrews 2:1 </w:t>
      </w:r>
      <w:proofErr w:type="gramStart"/>
      <w:r w:rsidRPr="00F418FC">
        <w:rPr>
          <w:rFonts w:ascii="Times New Roman" w:hAnsi="Times New Roman" w:cs="Times New Roman"/>
          <w:color w:val="FF0000"/>
          <w:sz w:val="28"/>
          <w:szCs w:val="28"/>
        </w:rPr>
        <w:t>says</w:t>
      </w:r>
      <w:proofErr w:type="gramEnd"/>
      <w:r w:rsidRPr="00F418FC">
        <w:rPr>
          <w:rFonts w:ascii="Times New Roman" w:hAnsi="Times New Roman" w:cs="Times New Roman"/>
          <w:color w:val="FF0000"/>
          <w:sz w:val="28"/>
          <w:szCs w:val="28"/>
        </w:rPr>
        <w:t xml:space="preserve"> “We must pay more careful attention, therefore, to what we have heard so that we do not drift away.” </w:t>
      </w:r>
      <w:r w:rsidRPr="00F418FC">
        <w:rPr>
          <w:rFonts w:ascii="Times New Roman" w:hAnsi="Times New Roman" w:cs="Times New Roman"/>
          <w:sz w:val="28"/>
          <w:szCs w:val="28"/>
        </w:rPr>
        <w:t xml:space="preserve">We need to retain what we have heard, remember it and apply it to our lives or it will do us no good. </w:t>
      </w:r>
      <w:r>
        <w:rPr>
          <w:rFonts w:ascii="Times New Roman" w:hAnsi="Times New Roman" w:cs="Times New Roman"/>
          <w:sz w:val="28"/>
          <w:szCs w:val="28"/>
        </w:rPr>
        <w:t xml:space="preserve"> </w:t>
      </w:r>
    </w:p>
    <w:p w14:paraId="7462CFA3" w14:textId="77777777" w:rsidR="00F418FC" w:rsidRDefault="00F418FC" w:rsidP="00F418FC">
      <w:pPr>
        <w:pStyle w:val="NoSpacing"/>
        <w:jc w:val="both"/>
        <w:rPr>
          <w:rFonts w:ascii="Times New Roman" w:hAnsi="Times New Roman" w:cs="Times New Roman"/>
          <w:sz w:val="28"/>
          <w:szCs w:val="28"/>
        </w:rPr>
      </w:pPr>
    </w:p>
    <w:p w14:paraId="6FDACE12" w14:textId="77777777" w:rsidR="00F418FC"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2. We need to be faithful to who God calls us to be, in thought word and deed. Faithfulness means keeping our integrity, in all we do. </w:t>
      </w:r>
      <w:r w:rsidRPr="00F418FC">
        <w:rPr>
          <w:rFonts w:ascii="Times New Roman" w:hAnsi="Times New Roman" w:cs="Times New Roman"/>
          <w:color w:val="FF0000"/>
          <w:sz w:val="28"/>
          <w:szCs w:val="28"/>
        </w:rPr>
        <w:t xml:space="preserve">Titus 2:8-9 says “In everything set them an example by doing what is good. In your teaching show integrity, seriousness and soundness of speech that cannot be condemned, so that those who oppose you may be ashamed because they have nothing bad to say about us.” I Timothy 4:12 says “Don’t let anyone look down on you because you are young, but set an example for the believers in speech, in life, in love, in faith, in purity.” </w:t>
      </w:r>
    </w:p>
    <w:p w14:paraId="53D18232" w14:textId="77777777" w:rsidR="00F418FC" w:rsidRDefault="00F418FC" w:rsidP="00F418FC">
      <w:pPr>
        <w:pStyle w:val="NoSpacing"/>
        <w:jc w:val="both"/>
        <w:rPr>
          <w:rFonts w:ascii="Times New Roman" w:hAnsi="Times New Roman" w:cs="Times New Roman"/>
          <w:sz w:val="28"/>
          <w:szCs w:val="28"/>
        </w:rPr>
      </w:pPr>
    </w:p>
    <w:p w14:paraId="7EADE008" w14:textId="77777777" w:rsidR="00F418FC"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3. We must be "Doers of the Word” if we hear God's word and don't apply and obey it, then it becomes fruitless. When we learn to apply </w:t>
      </w:r>
      <w:r w:rsidRPr="00F418FC">
        <w:rPr>
          <w:rFonts w:ascii="Times New Roman" w:hAnsi="Times New Roman" w:cs="Times New Roman"/>
          <w:sz w:val="28"/>
          <w:szCs w:val="28"/>
        </w:rPr>
        <w:t>it,</w:t>
      </w:r>
      <w:r w:rsidRPr="00F418FC">
        <w:rPr>
          <w:rFonts w:ascii="Times New Roman" w:hAnsi="Times New Roman" w:cs="Times New Roman"/>
          <w:sz w:val="28"/>
          <w:szCs w:val="28"/>
        </w:rPr>
        <w:t xml:space="preserve"> God will work deeply in our lives. </w:t>
      </w:r>
      <w:r w:rsidRPr="00F418FC">
        <w:rPr>
          <w:rFonts w:ascii="Times New Roman" w:hAnsi="Times New Roman" w:cs="Times New Roman"/>
          <w:color w:val="FF0000"/>
          <w:sz w:val="28"/>
          <w:szCs w:val="28"/>
        </w:rPr>
        <w:t xml:space="preserve">James 1:22 </w:t>
      </w:r>
      <w:r w:rsidRPr="00F418FC">
        <w:rPr>
          <w:rFonts w:ascii="Times New Roman" w:hAnsi="Times New Roman" w:cs="Times New Roman"/>
          <w:sz w:val="28"/>
          <w:szCs w:val="28"/>
        </w:rPr>
        <w:t xml:space="preserve">says “Do not merely listen to the </w:t>
      </w:r>
      <w:r w:rsidRPr="00F418FC">
        <w:rPr>
          <w:rFonts w:ascii="Times New Roman" w:hAnsi="Times New Roman" w:cs="Times New Roman"/>
          <w:sz w:val="28"/>
          <w:szCs w:val="28"/>
        </w:rPr>
        <w:t>word and</w:t>
      </w:r>
      <w:r w:rsidRPr="00F418FC">
        <w:rPr>
          <w:rFonts w:ascii="Times New Roman" w:hAnsi="Times New Roman" w:cs="Times New Roman"/>
          <w:sz w:val="28"/>
          <w:szCs w:val="28"/>
        </w:rPr>
        <w:t xml:space="preserve"> so deceive yourselves. Do what it says.” </w:t>
      </w:r>
    </w:p>
    <w:p w14:paraId="7E9C7755" w14:textId="77777777" w:rsidR="00F418FC" w:rsidRDefault="00F418FC" w:rsidP="00F418FC">
      <w:pPr>
        <w:pStyle w:val="NoSpacing"/>
        <w:jc w:val="both"/>
        <w:rPr>
          <w:rFonts w:ascii="Times New Roman" w:hAnsi="Times New Roman" w:cs="Times New Roman"/>
          <w:sz w:val="28"/>
          <w:szCs w:val="28"/>
        </w:rPr>
      </w:pPr>
    </w:p>
    <w:p w14:paraId="48EC75D5" w14:textId="6F788BEA" w:rsidR="00F418FC"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4. We must die to our fleshly desires; the things we want must be second to what God wants. We must be willing to submit to God's plan as we read his Word and </w:t>
      </w:r>
      <w:r w:rsidRPr="00F418FC">
        <w:rPr>
          <w:rFonts w:ascii="Times New Roman" w:hAnsi="Times New Roman" w:cs="Times New Roman"/>
          <w:sz w:val="28"/>
          <w:szCs w:val="28"/>
        </w:rPr>
        <w:lastRenderedPageBreak/>
        <w:t xml:space="preserve">learn his will for us. </w:t>
      </w:r>
      <w:r w:rsidRPr="00F418FC">
        <w:rPr>
          <w:rFonts w:ascii="Times New Roman" w:hAnsi="Times New Roman" w:cs="Times New Roman"/>
          <w:color w:val="FF0000"/>
          <w:sz w:val="28"/>
          <w:szCs w:val="28"/>
        </w:rPr>
        <w:t xml:space="preserve">Romans 12:1-2 </w:t>
      </w:r>
      <w:r w:rsidRPr="00F418FC">
        <w:rPr>
          <w:rFonts w:ascii="Times New Roman" w:hAnsi="Times New Roman" w:cs="Times New Roman"/>
          <w:sz w:val="28"/>
          <w:szCs w:val="28"/>
        </w:rPr>
        <w:t xml:space="preserve">says “Therefore, I urge you, brothers, in view of God’s mercy, to offer your bodies as living sacrifices, holy and pleasing to God – this is your spiritual act of worship. Do not conform any longer to the pattern of this </w:t>
      </w:r>
      <w:r w:rsidRPr="00F418FC">
        <w:rPr>
          <w:rFonts w:ascii="Times New Roman" w:hAnsi="Times New Roman" w:cs="Times New Roman"/>
          <w:sz w:val="28"/>
          <w:szCs w:val="28"/>
        </w:rPr>
        <w:t>world but</w:t>
      </w:r>
      <w:r w:rsidRPr="00F418FC">
        <w:rPr>
          <w:rFonts w:ascii="Times New Roman" w:hAnsi="Times New Roman" w:cs="Times New Roman"/>
          <w:sz w:val="28"/>
          <w:szCs w:val="28"/>
        </w:rPr>
        <w:t xml:space="preserve"> be transformed by the renewing of your mind. Then you will be able to test and approve what God’s will is – his good, pleasing and perfect will.”</w:t>
      </w:r>
    </w:p>
    <w:p w14:paraId="78353184" w14:textId="77777777" w:rsidR="00F418FC" w:rsidRDefault="00F418FC" w:rsidP="00F418FC">
      <w:pPr>
        <w:pStyle w:val="NoSpacing"/>
        <w:jc w:val="both"/>
        <w:rPr>
          <w:rFonts w:ascii="Times New Roman" w:hAnsi="Times New Roman" w:cs="Times New Roman"/>
          <w:sz w:val="28"/>
          <w:szCs w:val="28"/>
        </w:rPr>
      </w:pPr>
    </w:p>
    <w:p w14:paraId="20264D65" w14:textId="1A505570" w:rsidR="00F418FC"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5. Prayer is a communication line to God. We must develop a daily prayer time that focuses on God. We must learn to talk to God, listen to God, and hear his voice. I </w:t>
      </w:r>
      <w:r w:rsidRPr="00F418FC">
        <w:rPr>
          <w:rFonts w:ascii="Times New Roman" w:hAnsi="Times New Roman" w:cs="Times New Roman"/>
          <w:color w:val="FF0000"/>
          <w:sz w:val="28"/>
          <w:szCs w:val="28"/>
        </w:rPr>
        <w:t xml:space="preserve">Thessalonians 5:17 </w:t>
      </w:r>
      <w:r w:rsidRPr="00F418FC">
        <w:rPr>
          <w:rFonts w:ascii="Times New Roman" w:hAnsi="Times New Roman" w:cs="Times New Roman"/>
          <w:sz w:val="28"/>
          <w:szCs w:val="28"/>
        </w:rPr>
        <w:t xml:space="preserve">says “pray continually” </w:t>
      </w:r>
      <w:r w:rsidRPr="00F418FC">
        <w:rPr>
          <w:rFonts w:ascii="Times New Roman" w:hAnsi="Times New Roman" w:cs="Times New Roman"/>
          <w:color w:val="FF0000"/>
          <w:sz w:val="28"/>
          <w:szCs w:val="28"/>
        </w:rPr>
        <w:t xml:space="preserve">James 5:13-17 </w:t>
      </w:r>
      <w:r w:rsidRPr="00F418FC">
        <w:rPr>
          <w:rFonts w:ascii="Times New Roman" w:hAnsi="Times New Roman" w:cs="Times New Roman"/>
          <w:sz w:val="28"/>
          <w:szCs w:val="28"/>
        </w:rPr>
        <w:t xml:space="preserve">says “Is any one of you in trouble? He should pray. Is anyone happy? Let him sing songs of praise. Is any one of you sick? He should call the elders of the church to pray over him and anoint him with oil in the name of the Lord. And the prayer offered in faith will make the sick person well; the Lord will raise him up. If he has sinned, he will be forgiven. Therefore, confess your sins to each other and pray for each other so that you may be healed. The prayer of a righteous man is powerful and effective.” </w:t>
      </w:r>
      <w:r>
        <w:rPr>
          <w:rFonts w:ascii="Times New Roman" w:hAnsi="Times New Roman" w:cs="Times New Roman"/>
          <w:sz w:val="28"/>
          <w:szCs w:val="28"/>
        </w:rPr>
        <w:t xml:space="preserve"> </w:t>
      </w:r>
    </w:p>
    <w:p w14:paraId="118B6C02" w14:textId="77777777" w:rsidR="00F418FC" w:rsidRDefault="00F418FC" w:rsidP="00F418FC">
      <w:pPr>
        <w:pStyle w:val="NoSpacing"/>
        <w:jc w:val="both"/>
        <w:rPr>
          <w:rFonts w:ascii="Times New Roman" w:hAnsi="Times New Roman" w:cs="Times New Roman"/>
          <w:sz w:val="28"/>
          <w:szCs w:val="28"/>
        </w:rPr>
      </w:pPr>
    </w:p>
    <w:p w14:paraId="2538319E" w14:textId="41FEBAFF" w:rsidR="00F418FC"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6. Evangelism. We must be about our Father’s business, telling others about the Gospel message. He came to save the world from sin. John 3:16 says “For God so loved the world that he gave his one and only Son, that whoever be believes in him shall not perish but have eternal life.” We need to go and make disciples of all nations as he commanded us to do. </w:t>
      </w:r>
      <w:r w:rsidRPr="00F418FC">
        <w:rPr>
          <w:rFonts w:ascii="Times New Roman" w:hAnsi="Times New Roman" w:cs="Times New Roman"/>
          <w:color w:val="FF0000"/>
          <w:sz w:val="28"/>
          <w:szCs w:val="28"/>
        </w:rPr>
        <w:t xml:space="preserve">Matthew 28:19-20 </w:t>
      </w:r>
      <w:r w:rsidRPr="00F418FC">
        <w:rPr>
          <w:rFonts w:ascii="Times New Roman" w:hAnsi="Times New Roman" w:cs="Times New Roman"/>
          <w:sz w:val="28"/>
          <w:szCs w:val="28"/>
        </w:rPr>
        <w:t xml:space="preserve">says “Therefore go and make disciples of all nations, baptizing them in the name of the Father and of the Son and of the Spirit, and teaching them to obey everything I have commanded you. And </w:t>
      </w:r>
      <w:r w:rsidR="00936DEF" w:rsidRPr="00F418FC">
        <w:rPr>
          <w:rFonts w:ascii="Times New Roman" w:hAnsi="Times New Roman" w:cs="Times New Roman"/>
          <w:sz w:val="28"/>
          <w:szCs w:val="28"/>
        </w:rPr>
        <w:t>surely,</w:t>
      </w:r>
      <w:r w:rsidRPr="00F418FC">
        <w:rPr>
          <w:rFonts w:ascii="Times New Roman" w:hAnsi="Times New Roman" w:cs="Times New Roman"/>
          <w:sz w:val="28"/>
          <w:szCs w:val="28"/>
        </w:rPr>
        <w:t xml:space="preserve"> I am with you always, to the very end of the age.” </w:t>
      </w:r>
      <w:r w:rsidR="00936DEF">
        <w:rPr>
          <w:rFonts w:ascii="Times New Roman" w:hAnsi="Times New Roman" w:cs="Times New Roman"/>
          <w:sz w:val="28"/>
          <w:szCs w:val="28"/>
        </w:rPr>
        <w:t xml:space="preserve"> </w:t>
      </w:r>
    </w:p>
    <w:p w14:paraId="24DC1A6D" w14:textId="77777777" w:rsidR="00F418FC" w:rsidRDefault="00F418FC" w:rsidP="00F418FC">
      <w:pPr>
        <w:pStyle w:val="NoSpacing"/>
        <w:jc w:val="both"/>
        <w:rPr>
          <w:rFonts w:ascii="Times New Roman" w:hAnsi="Times New Roman" w:cs="Times New Roman"/>
          <w:sz w:val="28"/>
          <w:szCs w:val="28"/>
        </w:rPr>
      </w:pPr>
    </w:p>
    <w:p w14:paraId="06E73086" w14:textId="77D4415A" w:rsidR="00F418FC" w:rsidRDefault="00F418FC" w:rsidP="00F418FC">
      <w:pPr>
        <w:pStyle w:val="NoSpacing"/>
        <w:jc w:val="both"/>
        <w:rPr>
          <w:rFonts w:ascii="Times New Roman" w:hAnsi="Times New Roman" w:cs="Times New Roman"/>
          <w:sz w:val="28"/>
          <w:szCs w:val="28"/>
        </w:rPr>
      </w:pPr>
      <w:r w:rsidRPr="00F418FC">
        <w:rPr>
          <w:rFonts w:ascii="Times New Roman" w:hAnsi="Times New Roman" w:cs="Times New Roman"/>
          <w:sz w:val="28"/>
          <w:szCs w:val="28"/>
        </w:rPr>
        <w:t xml:space="preserve">7. Church. We must be faithful to attend the house of worship to grow up in our faith. </w:t>
      </w:r>
      <w:r w:rsidRPr="00936DEF">
        <w:rPr>
          <w:rFonts w:ascii="Times New Roman" w:hAnsi="Times New Roman" w:cs="Times New Roman"/>
          <w:color w:val="FF0000"/>
          <w:sz w:val="28"/>
          <w:szCs w:val="28"/>
        </w:rPr>
        <w:t xml:space="preserve">Romans 10:17 </w:t>
      </w:r>
      <w:r w:rsidRPr="00F418FC">
        <w:rPr>
          <w:rFonts w:ascii="Times New Roman" w:hAnsi="Times New Roman" w:cs="Times New Roman"/>
          <w:sz w:val="28"/>
          <w:szCs w:val="28"/>
        </w:rPr>
        <w:t>says “Consequently, faith comes from hearing the message, and the message is heard through the word of Christ.”</w:t>
      </w:r>
    </w:p>
    <w:p w14:paraId="39E1D706" w14:textId="77777777" w:rsidR="00936DEF" w:rsidRDefault="00936DEF" w:rsidP="00F418FC">
      <w:pPr>
        <w:pStyle w:val="NoSpacing"/>
        <w:jc w:val="both"/>
        <w:rPr>
          <w:rFonts w:ascii="Times New Roman" w:hAnsi="Times New Roman" w:cs="Times New Roman"/>
          <w:sz w:val="28"/>
          <w:szCs w:val="28"/>
        </w:rPr>
      </w:pPr>
    </w:p>
    <w:p w14:paraId="102BE568" w14:textId="48A4DBE8"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t xml:space="preserve">We must be faithful to meet together with others as it strengthens us spiritually. </w:t>
      </w:r>
      <w:r w:rsidRPr="00936DEF">
        <w:rPr>
          <w:rFonts w:ascii="Times New Roman" w:hAnsi="Times New Roman" w:cs="Times New Roman"/>
          <w:color w:val="FF0000"/>
          <w:sz w:val="28"/>
          <w:szCs w:val="28"/>
        </w:rPr>
        <w:t xml:space="preserve">Hebrews 10:25 </w:t>
      </w:r>
      <w:r w:rsidRPr="00936DEF">
        <w:rPr>
          <w:rFonts w:ascii="Times New Roman" w:hAnsi="Times New Roman" w:cs="Times New Roman"/>
          <w:sz w:val="28"/>
          <w:szCs w:val="28"/>
        </w:rPr>
        <w:t>says “Let us not give up meeting together, as some are in the habit of doing, but let us encourage one another – and all the more as you see the Day approaching</w:t>
      </w:r>
      <w:r>
        <w:rPr>
          <w:rFonts w:ascii="Times New Roman" w:hAnsi="Times New Roman" w:cs="Times New Roman"/>
          <w:sz w:val="28"/>
          <w:szCs w:val="28"/>
        </w:rPr>
        <w:t>”.</w:t>
      </w:r>
    </w:p>
    <w:p w14:paraId="303E97F4" w14:textId="77777777" w:rsidR="00936DEF" w:rsidRDefault="00936DEF" w:rsidP="00F418FC">
      <w:pPr>
        <w:pStyle w:val="NoSpacing"/>
        <w:jc w:val="both"/>
        <w:rPr>
          <w:rFonts w:ascii="Times New Roman" w:hAnsi="Times New Roman" w:cs="Times New Roman"/>
          <w:sz w:val="28"/>
          <w:szCs w:val="28"/>
        </w:rPr>
      </w:pPr>
    </w:p>
    <w:p w14:paraId="19A5B146" w14:textId="77777777"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t xml:space="preserve">Remember how to stay free in Christ: </w:t>
      </w:r>
    </w:p>
    <w:p w14:paraId="6A27B773" w14:textId="77777777"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sym w:font="Symbol" w:char="F076"/>
      </w:r>
      <w:r w:rsidRPr="00936DEF">
        <w:rPr>
          <w:rFonts w:ascii="Times New Roman" w:hAnsi="Times New Roman" w:cs="Times New Roman"/>
          <w:sz w:val="28"/>
          <w:szCs w:val="28"/>
        </w:rPr>
        <w:t xml:space="preserve"> Resist the devil. His plan for you is to rob, kill and destroy your life. </w:t>
      </w:r>
    </w:p>
    <w:p w14:paraId="24D51CE5" w14:textId="77777777"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sym w:font="Symbol" w:char="F076"/>
      </w:r>
      <w:r w:rsidRPr="00936DEF">
        <w:rPr>
          <w:rFonts w:ascii="Times New Roman" w:hAnsi="Times New Roman" w:cs="Times New Roman"/>
          <w:sz w:val="28"/>
          <w:szCs w:val="28"/>
        </w:rPr>
        <w:t xml:space="preserve"> Renounce. We need to renounce our sin turn from it and be healed. </w:t>
      </w:r>
    </w:p>
    <w:p w14:paraId="1C980D5D" w14:textId="77777777"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sym w:font="Symbol" w:char="F076"/>
      </w:r>
      <w:r w:rsidRPr="00936DEF">
        <w:rPr>
          <w:rFonts w:ascii="Times New Roman" w:hAnsi="Times New Roman" w:cs="Times New Roman"/>
          <w:sz w:val="28"/>
          <w:szCs w:val="28"/>
        </w:rPr>
        <w:t xml:space="preserve"> Confess. If we confess our sin and are quick to turn from it, we will learn to live victoriously. </w:t>
      </w:r>
    </w:p>
    <w:p w14:paraId="0F68E8A3" w14:textId="1EC23C82"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lastRenderedPageBreak/>
        <w:sym w:font="Symbol" w:char="F076"/>
      </w:r>
      <w:r w:rsidRPr="00936DEF">
        <w:rPr>
          <w:rFonts w:ascii="Times New Roman" w:hAnsi="Times New Roman" w:cs="Times New Roman"/>
          <w:sz w:val="28"/>
          <w:szCs w:val="28"/>
        </w:rPr>
        <w:t xml:space="preserve"> Forgive. We need to confess our sins and ask God to forgive us and those that wrong us</w:t>
      </w:r>
    </w:p>
    <w:p w14:paraId="500846FA" w14:textId="77777777" w:rsidR="00936DEF" w:rsidRDefault="00936DEF" w:rsidP="00F418FC">
      <w:pPr>
        <w:pStyle w:val="NoSpacing"/>
        <w:jc w:val="both"/>
        <w:rPr>
          <w:rFonts w:ascii="Times New Roman" w:hAnsi="Times New Roman" w:cs="Times New Roman"/>
          <w:sz w:val="28"/>
          <w:szCs w:val="28"/>
        </w:rPr>
      </w:pPr>
    </w:p>
    <w:p w14:paraId="7E8C59E5" w14:textId="77777777"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t xml:space="preserve">Questions for you about this lesson </w:t>
      </w:r>
    </w:p>
    <w:p w14:paraId="61534CC8" w14:textId="77777777"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t xml:space="preserve">Please look up the following verses in your Bible </w:t>
      </w:r>
    </w:p>
    <w:p w14:paraId="76C0BD3D" w14:textId="77777777"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t xml:space="preserve">1. What does it say that we should live on? </w:t>
      </w:r>
      <w:r w:rsidRPr="00936DEF">
        <w:rPr>
          <w:rFonts w:ascii="Times New Roman" w:hAnsi="Times New Roman" w:cs="Times New Roman"/>
          <w:color w:val="FF0000"/>
          <w:sz w:val="28"/>
          <w:szCs w:val="28"/>
        </w:rPr>
        <w:t xml:space="preserve">Read: Matthew 4:4 </w:t>
      </w:r>
    </w:p>
    <w:p w14:paraId="47471B5D" w14:textId="77777777"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t xml:space="preserve">2. What does Jesus say about the Word of God? </w:t>
      </w:r>
      <w:r w:rsidRPr="00936DEF">
        <w:rPr>
          <w:rFonts w:ascii="Times New Roman" w:hAnsi="Times New Roman" w:cs="Times New Roman"/>
          <w:color w:val="FF0000"/>
          <w:sz w:val="28"/>
          <w:szCs w:val="28"/>
        </w:rPr>
        <w:t xml:space="preserve">Read: John17:17 </w:t>
      </w:r>
    </w:p>
    <w:p w14:paraId="06FAB500" w14:textId="77777777"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t xml:space="preserve">3. What do say that the scriptures do for us? Read: </w:t>
      </w:r>
      <w:r w:rsidRPr="00936DEF">
        <w:rPr>
          <w:rFonts w:ascii="Times New Roman" w:hAnsi="Times New Roman" w:cs="Times New Roman"/>
          <w:color w:val="FF0000"/>
          <w:sz w:val="28"/>
          <w:szCs w:val="28"/>
        </w:rPr>
        <w:t xml:space="preserve">2 Timothy 3:15-17 </w:t>
      </w:r>
    </w:p>
    <w:p w14:paraId="705C8BC1" w14:textId="075F6CC7"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t xml:space="preserve">4. Why is it very important to memorize the Bible? What is to be gained in doing so? </w:t>
      </w:r>
      <w:r w:rsidRPr="00936DEF">
        <w:rPr>
          <w:rFonts w:ascii="Times New Roman" w:hAnsi="Times New Roman" w:cs="Times New Roman"/>
          <w:color w:val="FF0000"/>
          <w:sz w:val="28"/>
          <w:szCs w:val="28"/>
        </w:rPr>
        <w:t xml:space="preserve">Read: Psalm 119:9-16 </w:t>
      </w:r>
      <w:r w:rsidRPr="00936DEF">
        <w:rPr>
          <w:rFonts w:ascii="Times New Roman" w:hAnsi="Times New Roman" w:cs="Times New Roman"/>
          <w:sz w:val="28"/>
          <w:szCs w:val="28"/>
        </w:rPr>
        <w:t xml:space="preserve"> </w:t>
      </w:r>
    </w:p>
    <w:p w14:paraId="71BAFEB8" w14:textId="77777777"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t xml:space="preserve">5. What reason does Peter give in his Book to read the Bible? </w:t>
      </w:r>
      <w:r w:rsidRPr="00936DEF">
        <w:rPr>
          <w:rFonts w:ascii="Times New Roman" w:hAnsi="Times New Roman" w:cs="Times New Roman"/>
          <w:color w:val="FF0000"/>
          <w:sz w:val="28"/>
          <w:szCs w:val="28"/>
        </w:rPr>
        <w:t xml:space="preserve">Read: 1 Peter 2:2-3 </w:t>
      </w:r>
    </w:p>
    <w:p w14:paraId="5A430FB0" w14:textId="77777777"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t xml:space="preserve">6. What is God's desire is for everyone? </w:t>
      </w:r>
      <w:r w:rsidRPr="00936DEF">
        <w:rPr>
          <w:rFonts w:ascii="Times New Roman" w:hAnsi="Times New Roman" w:cs="Times New Roman"/>
          <w:color w:val="FF0000"/>
          <w:sz w:val="28"/>
          <w:szCs w:val="28"/>
        </w:rPr>
        <w:t xml:space="preserve">Read: 2 Peter 3:9 </w:t>
      </w:r>
    </w:p>
    <w:p w14:paraId="5F322217" w14:textId="77777777" w:rsidR="00936DEF" w:rsidRDefault="00936DEF" w:rsidP="00F418FC">
      <w:pPr>
        <w:pStyle w:val="NoSpacing"/>
        <w:jc w:val="both"/>
        <w:rPr>
          <w:rFonts w:ascii="Times New Roman" w:hAnsi="Times New Roman" w:cs="Times New Roman"/>
          <w:sz w:val="28"/>
          <w:szCs w:val="28"/>
        </w:rPr>
      </w:pPr>
      <w:r w:rsidRPr="00936DEF">
        <w:rPr>
          <w:rFonts w:ascii="Times New Roman" w:hAnsi="Times New Roman" w:cs="Times New Roman"/>
          <w:sz w:val="28"/>
          <w:szCs w:val="28"/>
        </w:rPr>
        <w:t xml:space="preserve">7. What does the Gospel of Mark say that Jesus came preaching? </w:t>
      </w:r>
      <w:r w:rsidRPr="00936DEF">
        <w:rPr>
          <w:rFonts w:ascii="Times New Roman" w:hAnsi="Times New Roman" w:cs="Times New Roman"/>
          <w:color w:val="FF0000"/>
          <w:sz w:val="28"/>
          <w:szCs w:val="28"/>
        </w:rPr>
        <w:t xml:space="preserve">Read: Mark 1:15 </w:t>
      </w:r>
      <w:r w:rsidRPr="00936DEF">
        <w:rPr>
          <w:rFonts w:ascii="Times New Roman" w:hAnsi="Times New Roman" w:cs="Times New Roman"/>
          <w:sz w:val="28"/>
          <w:szCs w:val="28"/>
        </w:rPr>
        <w:t xml:space="preserve">8. How did Peter conclude his first sermon? </w:t>
      </w:r>
      <w:r w:rsidRPr="00936DEF">
        <w:rPr>
          <w:rFonts w:ascii="Times New Roman" w:hAnsi="Times New Roman" w:cs="Times New Roman"/>
          <w:color w:val="FF0000"/>
          <w:sz w:val="28"/>
          <w:szCs w:val="28"/>
        </w:rPr>
        <w:t xml:space="preserve">Read: Acts 2:38 </w:t>
      </w:r>
    </w:p>
    <w:p w14:paraId="2137E288" w14:textId="59BDBE15" w:rsidR="00936DEF" w:rsidRPr="00936DEF" w:rsidRDefault="00936DEF" w:rsidP="00F418FC">
      <w:pPr>
        <w:pStyle w:val="NoSpacing"/>
        <w:jc w:val="both"/>
        <w:rPr>
          <w:rFonts w:ascii="Times New Roman" w:hAnsi="Times New Roman" w:cs="Times New Roman"/>
          <w:color w:val="FF0000"/>
          <w:sz w:val="28"/>
          <w:szCs w:val="28"/>
        </w:rPr>
      </w:pPr>
      <w:r w:rsidRPr="00936DEF">
        <w:rPr>
          <w:rFonts w:ascii="Times New Roman" w:hAnsi="Times New Roman" w:cs="Times New Roman"/>
          <w:sz w:val="28"/>
          <w:szCs w:val="28"/>
        </w:rPr>
        <w:t xml:space="preserve">9. How can people </w:t>
      </w:r>
      <w:proofErr w:type="gramStart"/>
      <w:r w:rsidRPr="00936DEF">
        <w:rPr>
          <w:rFonts w:ascii="Times New Roman" w:hAnsi="Times New Roman" w:cs="Times New Roman"/>
          <w:sz w:val="28"/>
          <w:szCs w:val="28"/>
        </w:rPr>
        <w:t>be recovered fr</w:t>
      </w:r>
      <w:proofErr w:type="gramEnd"/>
      <w:r w:rsidRPr="00936DEF">
        <w:rPr>
          <w:rFonts w:ascii="Times New Roman" w:hAnsi="Times New Roman" w:cs="Times New Roman"/>
          <w:sz w:val="28"/>
          <w:szCs w:val="28"/>
        </w:rPr>
        <w:t xml:space="preserve">om the snare of the Devil? Read: </w:t>
      </w:r>
      <w:r w:rsidRPr="00936DEF">
        <w:rPr>
          <w:rFonts w:ascii="Times New Roman" w:hAnsi="Times New Roman" w:cs="Times New Roman"/>
          <w:color w:val="FF0000"/>
          <w:sz w:val="28"/>
          <w:szCs w:val="28"/>
        </w:rPr>
        <w:t>James 4:7 and: 2 Timothy 2:23-26</w:t>
      </w:r>
    </w:p>
    <w:sectPr w:rsidR="00936DEF" w:rsidRPr="00936D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280"/>
    <w:rsid w:val="003A5CD9"/>
    <w:rsid w:val="003E4D22"/>
    <w:rsid w:val="00502415"/>
    <w:rsid w:val="00936DEF"/>
    <w:rsid w:val="009B3280"/>
    <w:rsid w:val="00DF7B6E"/>
    <w:rsid w:val="00F41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CF47B"/>
  <w15:chartTrackingRefBased/>
  <w15:docId w15:val="{78922CD5-69A4-442E-B2A0-8DC1E5D15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2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32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32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32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32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32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32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32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32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2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32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32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32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32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32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32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32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3280"/>
    <w:rPr>
      <w:rFonts w:eastAsiaTheme="majorEastAsia" w:cstheme="majorBidi"/>
      <w:color w:val="272727" w:themeColor="text1" w:themeTint="D8"/>
    </w:rPr>
  </w:style>
  <w:style w:type="paragraph" w:styleId="Title">
    <w:name w:val="Title"/>
    <w:basedOn w:val="Normal"/>
    <w:next w:val="Normal"/>
    <w:link w:val="TitleChar"/>
    <w:uiPriority w:val="10"/>
    <w:qFormat/>
    <w:rsid w:val="009B32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32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32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32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3280"/>
    <w:pPr>
      <w:spacing w:before="160"/>
      <w:jc w:val="center"/>
    </w:pPr>
    <w:rPr>
      <w:i/>
      <w:iCs/>
      <w:color w:val="404040" w:themeColor="text1" w:themeTint="BF"/>
    </w:rPr>
  </w:style>
  <w:style w:type="character" w:customStyle="1" w:styleId="QuoteChar">
    <w:name w:val="Quote Char"/>
    <w:basedOn w:val="DefaultParagraphFont"/>
    <w:link w:val="Quote"/>
    <w:uiPriority w:val="29"/>
    <w:rsid w:val="009B3280"/>
    <w:rPr>
      <w:i/>
      <w:iCs/>
      <w:color w:val="404040" w:themeColor="text1" w:themeTint="BF"/>
    </w:rPr>
  </w:style>
  <w:style w:type="paragraph" w:styleId="ListParagraph">
    <w:name w:val="List Paragraph"/>
    <w:basedOn w:val="Normal"/>
    <w:uiPriority w:val="34"/>
    <w:qFormat/>
    <w:rsid w:val="009B3280"/>
    <w:pPr>
      <w:ind w:left="720"/>
      <w:contextualSpacing/>
    </w:pPr>
  </w:style>
  <w:style w:type="character" w:styleId="IntenseEmphasis">
    <w:name w:val="Intense Emphasis"/>
    <w:basedOn w:val="DefaultParagraphFont"/>
    <w:uiPriority w:val="21"/>
    <w:qFormat/>
    <w:rsid w:val="009B3280"/>
    <w:rPr>
      <w:i/>
      <w:iCs/>
      <w:color w:val="0F4761" w:themeColor="accent1" w:themeShade="BF"/>
    </w:rPr>
  </w:style>
  <w:style w:type="paragraph" w:styleId="IntenseQuote">
    <w:name w:val="Intense Quote"/>
    <w:basedOn w:val="Normal"/>
    <w:next w:val="Normal"/>
    <w:link w:val="IntenseQuoteChar"/>
    <w:uiPriority w:val="30"/>
    <w:qFormat/>
    <w:rsid w:val="009B32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3280"/>
    <w:rPr>
      <w:i/>
      <w:iCs/>
      <w:color w:val="0F4761" w:themeColor="accent1" w:themeShade="BF"/>
    </w:rPr>
  </w:style>
  <w:style w:type="character" w:styleId="IntenseReference">
    <w:name w:val="Intense Reference"/>
    <w:basedOn w:val="DefaultParagraphFont"/>
    <w:uiPriority w:val="32"/>
    <w:qFormat/>
    <w:rsid w:val="009B3280"/>
    <w:rPr>
      <w:b/>
      <w:bCs/>
      <w:smallCaps/>
      <w:color w:val="0F4761" w:themeColor="accent1" w:themeShade="BF"/>
      <w:spacing w:val="5"/>
    </w:rPr>
  </w:style>
  <w:style w:type="paragraph" w:styleId="NoSpacing">
    <w:name w:val="No Spacing"/>
    <w:uiPriority w:val="1"/>
    <w:qFormat/>
    <w:rsid w:val="009B32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512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1143</Words>
  <Characters>6517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Hill</dc:creator>
  <cp:keywords/>
  <dc:description/>
  <cp:lastModifiedBy>Dorothy Hill</cp:lastModifiedBy>
  <cp:revision>3</cp:revision>
  <dcterms:created xsi:type="dcterms:W3CDTF">2025-05-08T19:45:00Z</dcterms:created>
  <dcterms:modified xsi:type="dcterms:W3CDTF">2025-05-08T19:56:00Z</dcterms:modified>
</cp:coreProperties>
</file>